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774B91" w14:textId="77777777" w:rsidR="00DF7064" w:rsidRPr="005349E7" w:rsidRDefault="00000000">
      <w:pPr>
        <w:spacing w:after="40"/>
        <w:jc w:val="center"/>
        <w:rPr>
          <w:sz w:val="28"/>
          <w:szCs w:val="28"/>
        </w:rPr>
      </w:pPr>
      <w:r w:rsidRPr="005349E7">
        <w:rPr>
          <w:b/>
          <w:color w:val="F4B942"/>
          <w:sz w:val="28"/>
          <w:szCs w:val="28"/>
        </w:rPr>
        <w:t>ROTARY DISTRICT 5130</w:t>
      </w:r>
    </w:p>
    <w:p w14:paraId="6C9ACDBE" w14:textId="77777777" w:rsidR="00DF7064" w:rsidRPr="005349E7" w:rsidRDefault="00000000">
      <w:pPr>
        <w:spacing w:after="60"/>
        <w:jc w:val="center"/>
        <w:rPr>
          <w:sz w:val="28"/>
          <w:szCs w:val="28"/>
        </w:rPr>
      </w:pPr>
      <w:r w:rsidRPr="005349E7">
        <w:rPr>
          <w:b/>
          <w:color w:val="174A7E"/>
          <w:sz w:val="28"/>
          <w:szCs w:val="28"/>
        </w:rPr>
        <w:t>WORLD POLIO TORCH RELAY</w:t>
      </w:r>
    </w:p>
    <w:p w14:paraId="09D3EA96" w14:textId="77777777" w:rsidR="00DF7064" w:rsidRPr="005349E7" w:rsidRDefault="00000000">
      <w:pPr>
        <w:spacing w:after="60"/>
        <w:jc w:val="center"/>
        <w:rPr>
          <w:sz w:val="28"/>
          <w:szCs w:val="28"/>
        </w:rPr>
      </w:pPr>
      <w:r w:rsidRPr="005349E7">
        <w:rPr>
          <w:b/>
          <w:color w:val="5B6573"/>
          <w:sz w:val="28"/>
          <w:szCs w:val="28"/>
        </w:rPr>
        <w:t>Combined PR Promotion &amp; Facebook Timeline</w:t>
      </w:r>
    </w:p>
    <w:p w14:paraId="21DB3A03" w14:textId="77777777" w:rsidR="00DF7064" w:rsidRPr="005349E7" w:rsidRDefault="00000000">
      <w:pPr>
        <w:spacing w:after="200"/>
        <w:jc w:val="center"/>
        <w:rPr>
          <w:sz w:val="28"/>
          <w:szCs w:val="28"/>
        </w:rPr>
      </w:pPr>
      <w:r w:rsidRPr="005349E7">
        <w:rPr>
          <w:color w:val="5B6573"/>
          <w:sz w:val="28"/>
          <w:szCs w:val="28"/>
        </w:rPr>
        <w:t xml:space="preserve">October 2-24, </w:t>
      </w:r>
      <w:proofErr w:type="gramStart"/>
      <w:r w:rsidRPr="005349E7">
        <w:rPr>
          <w:color w:val="5B6573"/>
          <w:sz w:val="28"/>
          <w:szCs w:val="28"/>
        </w:rPr>
        <w:t>2026  |</w:t>
      </w:r>
      <w:proofErr w:type="gramEnd"/>
      <w:r w:rsidRPr="005349E7">
        <w:rPr>
          <w:color w:val="5B6573"/>
          <w:sz w:val="28"/>
          <w:szCs w:val="28"/>
        </w:rPr>
        <w:t xml:space="preserve">  Crescent City to Petaluma</w:t>
      </w:r>
    </w:p>
    <w:p w14:paraId="724D3D6F" w14:textId="77777777" w:rsidR="00DF7064" w:rsidRPr="005349E7" w:rsidRDefault="00000000">
      <w:pPr>
        <w:pStyle w:val="Heading1"/>
        <w:rPr>
          <w:sz w:val="28"/>
        </w:rPr>
      </w:pPr>
      <w:r w:rsidRPr="005349E7">
        <w:rPr>
          <w:sz w:val="28"/>
        </w:rPr>
        <w:t>Relay Description</w:t>
      </w:r>
    </w:p>
    <w:p w14:paraId="183ABBF2" w14:textId="77777777" w:rsidR="00DF7064" w:rsidRPr="005349E7" w:rsidRDefault="00000000">
      <w:pPr>
        <w:rPr>
          <w:sz w:val="28"/>
          <w:szCs w:val="28"/>
        </w:rPr>
      </w:pPr>
      <w:r w:rsidRPr="005349E7">
        <w:rPr>
          <w:b/>
          <w:sz w:val="28"/>
          <w:szCs w:val="28"/>
        </w:rPr>
        <w:t xml:space="preserve">Rotary District 5130's World Polio Torch Relay </w:t>
      </w:r>
      <w:r w:rsidRPr="005349E7">
        <w:rPr>
          <w:sz w:val="28"/>
          <w:szCs w:val="28"/>
        </w:rPr>
        <w:t>will travel through participating North Coast communities from Crescent City on October 2 to Petaluma on October 24, World Polio Day. At each stop, Rotary clubs will carry and pass the torch through community walks, runs, rides and public handoffs. The relay will raise public awareness of Rotary's commitment to ending polio, encourage support for PolioPlus, and create local opportunities for community participation and media coverage.</w:t>
      </w:r>
    </w:p>
    <w:p w14:paraId="2048E6B1" w14:textId="77777777" w:rsidR="00DF7064" w:rsidRPr="005349E7" w:rsidRDefault="00000000">
      <w:pPr>
        <w:spacing w:before="60"/>
        <w:rPr>
          <w:sz w:val="28"/>
          <w:szCs w:val="28"/>
        </w:rPr>
      </w:pPr>
      <w:r w:rsidRPr="005349E7">
        <w:rPr>
          <w:b/>
          <w:sz w:val="28"/>
          <w:szCs w:val="28"/>
        </w:rPr>
        <w:t xml:space="preserve">Communications approach: </w:t>
      </w:r>
      <w:r w:rsidRPr="005349E7">
        <w:rPr>
          <w:sz w:val="28"/>
          <w:szCs w:val="28"/>
        </w:rPr>
        <w:t>The District will provide the overall story, approved messages, route updates and campaign-wide promotion. Participating clubs will promote their local relay details, contact local media, share Facebook content, and submit timely action photos and results for District amplification. All public materials should use the approved route, event details and donation link.</w:t>
      </w:r>
    </w:p>
    <w:p w14:paraId="27C6DB7C" w14:textId="77777777" w:rsidR="00DF7064" w:rsidRPr="005349E7" w:rsidRDefault="00000000">
      <w:pPr>
        <w:pStyle w:val="Heading1"/>
        <w:rPr>
          <w:sz w:val="28"/>
        </w:rPr>
      </w:pPr>
      <w:r w:rsidRPr="005349E7">
        <w:rPr>
          <w:sz w:val="28"/>
        </w:rPr>
        <w:t>Unified PR Promotion &amp; Facebook Timeline</w:t>
      </w:r>
    </w:p>
    <w:p w14:paraId="12DEECF5" w14:textId="77777777" w:rsidR="00DF7064" w:rsidRPr="005349E7" w:rsidRDefault="00000000">
      <w:pPr>
        <w:spacing w:after="140"/>
        <w:rPr>
          <w:sz w:val="28"/>
          <w:szCs w:val="28"/>
        </w:rPr>
      </w:pPr>
      <w:r w:rsidRPr="005349E7">
        <w:rPr>
          <w:sz w:val="28"/>
          <w:szCs w:val="28"/>
        </w:rPr>
        <w:t>This replaces separate PR and Facebook schedules so clubs can follow one coordinated campaign timeline.</w:t>
      </w:r>
    </w:p>
    <w:tbl>
      <w:tblPr>
        <w:tblW w:w="0" w:type="auto"/>
        <w:jc w:val="center"/>
        <w:tblLayout w:type="fixed"/>
        <w:tblLook w:val="04A0" w:firstRow="1" w:lastRow="0" w:firstColumn="1" w:lastColumn="0" w:noHBand="0" w:noVBand="1"/>
      </w:tblPr>
      <w:tblGrid>
        <w:gridCol w:w="1512"/>
        <w:gridCol w:w="1656"/>
        <w:gridCol w:w="3528"/>
        <w:gridCol w:w="3816"/>
      </w:tblGrid>
      <w:tr w:rsidR="00DF7064" w:rsidRPr="005349E7" w14:paraId="6142A34D" w14:textId="77777777">
        <w:trPr>
          <w:tblHeader/>
          <w:jc w:val="center"/>
        </w:trPr>
        <w:tc>
          <w:tcPr>
            <w:tcW w:w="1512" w:type="dxa"/>
            <w:shd w:val="clear" w:color="auto" w:fill="174A7E"/>
            <w:tcMar>
              <w:top w:w="90" w:type="dxa"/>
              <w:left w:w="90" w:type="dxa"/>
              <w:bottom w:w="90" w:type="dxa"/>
              <w:right w:w="90" w:type="dxa"/>
            </w:tcMar>
            <w:vAlign w:val="center"/>
          </w:tcPr>
          <w:p w14:paraId="0D351C5E" w14:textId="77777777" w:rsidR="00DF7064" w:rsidRPr="005349E7" w:rsidRDefault="00000000">
            <w:pPr>
              <w:spacing w:after="0"/>
              <w:jc w:val="center"/>
              <w:rPr>
                <w:sz w:val="28"/>
                <w:szCs w:val="28"/>
              </w:rPr>
            </w:pPr>
            <w:r w:rsidRPr="005349E7">
              <w:rPr>
                <w:b/>
                <w:color w:val="FFFFFF"/>
                <w:sz w:val="28"/>
                <w:szCs w:val="28"/>
              </w:rPr>
              <w:t>Timing</w:t>
            </w:r>
          </w:p>
        </w:tc>
        <w:tc>
          <w:tcPr>
            <w:tcW w:w="1656" w:type="dxa"/>
            <w:shd w:val="clear" w:color="auto" w:fill="174A7E"/>
            <w:tcMar>
              <w:top w:w="90" w:type="dxa"/>
              <w:left w:w="90" w:type="dxa"/>
              <w:bottom w:w="90" w:type="dxa"/>
              <w:right w:w="90" w:type="dxa"/>
            </w:tcMar>
            <w:vAlign w:val="center"/>
          </w:tcPr>
          <w:p w14:paraId="498DFFD0" w14:textId="77777777" w:rsidR="00DF7064" w:rsidRPr="005349E7" w:rsidRDefault="00000000">
            <w:pPr>
              <w:spacing w:after="0"/>
              <w:jc w:val="center"/>
              <w:rPr>
                <w:sz w:val="28"/>
                <w:szCs w:val="28"/>
              </w:rPr>
            </w:pPr>
            <w:r w:rsidRPr="005349E7">
              <w:rPr>
                <w:b/>
                <w:color w:val="FFFFFF"/>
                <w:sz w:val="28"/>
                <w:szCs w:val="28"/>
              </w:rPr>
              <w:t>Campaign Phase</w:t>
            </w:r>
          </w:p>
        </w:tc>
        <w:tc>
          <w:tcPr>
            <w:tcW w:w="3528" w:type="dxa"/>
            <w:shd w:val="clear" w:color="auto" w:fill="174A7E"/>
            <w:tcMar>
              <w:top w:w="90" w:type="dxa"/>
              <w:left w:w="90" w:type="dxa"/>
              <w:bottom w:w="90" w:type="dxa"/>
              <w:right w:w="90" w:type="dxa"/>
            </w:tcMar>
            <w:vAlign w:val="center"/>
          </w:tcPr>
          <w:p w14:paraId="679BBB35" w14:textId="77777777" w:rsidR="00DF7064" w:rsidRPr="005349E7" w:rsidRDefault="00000000">
            <w:pPr>
              <w:spacing w:after="0"/>
              <w:jc w:val="center"/>
              <w:rPr>
                <w:sz w:val="28"/>
                <w:szCs w:val="28"/>
              </w:rPr>
            </w:pPr>
            <w:r w:rsidRPr="005349E7">
              <w:rPr>
                <w:b/>
                <w:color w:val="FFFFFF"/>
                <w:sz w:val="28"/>
                <w:szCs w:val="28"/>
              </w:rPr>
              <w:t>PR / Communications Actions</w:t>
            </w:r>
          </w:p>
        </w:tc>
        <w:tc>
          <w:tcPr>
            <w:tcW w:w="3816" w:type="dxa"/>
            <w:shd w:val="clear" w:color="auto" w:fill="174A7E"/>
            <w:tcMar>
              <w:top w:w="90" w:type="dxa"/>
              <w:left w:w="90" w:type="dxa"/>
              <w:bottom w:w="90" w:type="dxa"/>
              <w:right w:w="90" w:type="dxa"/>
            </w:tcMar>
            <w:vAlign w:val="center"/>
          </w:tcPr>
          <w:p w14:paraId="5C69C8A1" w14:textId="77777777" w:rsidR="00DF7064" w:rsidRPr="005349E7" w:rsidRDefault="00000000">
            <w:pPr>
              <w:spacing w:after="0"/>
              <w:jc w:val="center"/>
              <w:rPr>
                <w:sz w:val="28"/>
                <w:szCs w:val="28"/>
              </w:rPr>
            </w:pPr>
            <w:r w:rsidRPr="005349E7">
              <w:rPr>
                <w:b/>
                <w:color w:val="FFFFFF"/>
                <w:sz w:val="28"/>
                <w:szCs w:val="28"/>
              </w:rPr>
              <w:t>Facebook Actions</w:t>
            </w:r>
          </w:p>
        </w:tc>
      </w:tr>
      <w:tr w:rsidR="00DF7064" w:rsidRPr="005349E7" w14:paraId="2D8B528E" w14:textId="77777777">
        <w:trPr>
          <w:jc w:val="center"/>
        </w:trPr>
        <w:tc>
          <w:tcPr>
            <w:tcW w:w="1512" w:type="dxa"/>
            <w:shd w:val="clear" w:color="auto" w:fill="EAF2F8"/>
            <w:tcMar>
              <w:top w:w="80" w:type="dxa"/>
              <w:left w:w="85" w:type="dxa"/>
              <w:bottom w:w="80" w:type="dxa"/>
              <w:right w:w="85" w:type="dxa"/>
            </w:tcMar>
          </w:tcPr>
          <w:p w14:paraId="547FA081" w14:textId="77777777" w:rsidR="00DF7064" w:rsidRPr="005349E7" w:rsidRDefault="00000000">
            <w:pPr>
              <w:spacing w:after="0"/>
              <w:rPr>
                <w:sz w:val="28"/>
                <w:szCs w:val="28"/>
              </w:rPr>
            </w:pPr>
            <w:r w:rsidRPr="005349E7">
              <w:rPr>
                <w:b/>
                <w:color w:val="174A7E"/>
                <w:sz w:val="28"/>
                <w:szCs w:val="28"/>
              </w:rPr>
              <w:t>Now-Aug. 31</w:t>
            </w:r>
          </w:p>
        </w:tc>
        <w:tc>
          <w:tcPr>
            <w:tcW w:w="1656" w:type="dxa"/>
            <w:shd w:val="clear" w:color="auto" w:fill="EAF2F8"/>
            <w:tcMar>
              <w:top w:w="80" w:type="dxa"/>
              <w:left w:w="85" w:type="dxa"/>
              <w:bottom w:w="80" w:type="dxa"/>
              <w:right w:w="85" w:type="dxa"/>
            </w:tcMar>
          </w:tcPr>
          <w:p w14:paraId="3F3D6568" w14:textId="77777777" w:rsidR="00DF7064" w:rsidRPr="005349E7" w:rsidRDefault="00000000">
            <w:pPr>
              <w:spacing w:after="0"/>
              <w:rPr>
                <w:sz w:val="28"/>
                <w:szCs w:val="28"/>
              </w:rPr>
            </w:pPr>
            <w:r w:rsidRPr="005349E7">
              <w:rPr>
                <w:b/>
                <w:color w:val="174A7E"/>
                <w:sz w:val="28"/>
                <w:szCs w:val="28"/>
              </w:rPr>
              <w:t>Prepare and approve</w:t>
            </w:r>
          </w:p>
        </w:tc>
        <w:tc>
          <w:tcPr>
            <w:tcW w:w="3528" w:type="dxa"/>
            <w:shd w:val="clear" w:color="auto" w:fill="EAF2F8"/>
            <w:tcMar>
              <w:top w:w="80" w:type="dxa"/>
              <w:left w:w="85" w:type="dxa"/>
              <w:bottom w:w="80" w:type="dxa"/>
              <w:right w:w="85" w:type="dxa"/>
            </w:tcMar>
          </w:tcPr>
          <w:p w14:paraId="316819E1" w14:textId="77777777" w:rsidR="00DF7064" w:rsidRPr="005349E7" w:rsidRDefault="00000000">
            <w:pPr>
              <w:spacing w:after="0"/>
              <w:rPr>
                <w:sz w:val="28"/>
                <w:szCs w:val="28"/>
              </w:rPr>
            </w:pPr>
            <w:r w:rsidRPr="005349E7">
              <w:rPr>
                <w:sz w:val="28"/>
                <w:szCs w:val="28"/>
              </w:rPr>
              <w:t>Finalize the master route, event facts, spokesperson quotes, media list, press materials, landing page and approved donation link. Provide clubs with the toolkit and confirm local communications contacts.</w:t>
            </w:r>
          </w:p>
        </w:tc>
        <w:tc>
          <w:tcPr>
            <w:tcW w:w="3816" w:type="dxa"/>
            <w:shd w:val="clear" w:color="auto" w:fill="EAF2F8"/>
            <w:tcMar>
              <w:top w:w="80" w:type="dxa"/>
              <w:left w:w="85" w:type="dxa"/>
              <w:bottom w:w="80" w:type="dxa"/>
              <w:right w:w="85" w:type="dxa"/>
            </w:tcMar>
          </w:tcPr>
          <w:p w14:paraId="01B59114" w14:textId="77777777" w:rsidR="00DF7064" w:rsidRPr="005349E7" w:rsidRDefault="00000000">
            <w:pPr>
              <w:spacing w:after="0"/>
              <w:rPr>
                <w:sz w:val="28"/>
                <w:szCs w:val="28"/>
              </w:rPr>
            </w:pPr>
            <w:r w:rsidRPr="005349E7">
              <w:rPr>
                <w:sz w:val="28"/>
                <w:szCs w:val="28"/>
              </w:rPr>
              <w:t>Prepare the District launch posts, Facebook Event/page content, route graphic, club-ready captions and image sizes. Clubs prepare local event posts but do not publish unapproved dates or locations.</w:t>
            </w:r>
          </w:p>
        </w:tc>
      </w:tr>
      <w:tr w:rsidR="00DF7064" w:rsidRPr="005349E7" w14:paraId="610D4E9E" w14:textId="77777777">
        <w:trPr>
          <w:jc w:val="center"/>
        </w:trPr>
        <w:tc>
          <w:tcPr>
            <w:tcW w:w="1512" w:type="dxa"/>
            <w:tcMar>
              <w:top w:w="80" w:type="dxa"/>
              <w:left w:w="85" w:type="dxa"/>
              <w:bottom w:w="80" w:type="dxa"/>
              <w:right w:w="85" w:type="dxa"/>
            </w:tcMar>
          </w:tcPr>
          <w:p w14:paraId="54EAE475" w14:textId="77777777" w:rsidR="00DF7064" w:rsidRPr="005349E7" w:rsidRDefault="00000000">
            <w:pPr>
              <w:spacing w:after="0"/>
              <w:rPr>
                <w:sz w:val="28"/>
                <w:szCs w:val="28"/>
              </w:rPr>
            </w:pPr>
            <w:r w:rsidRPr="005349E7">
              <w:rPr>
                <w:b/>
                <w:color w:val="174A7E"/>
                <w:sz w:val="28"/>
                <w:szCs w:val="28"/>
              </w:rPr>
              <w:t>Sept. 1</w:t>
            </w:r>
          </w:p>
        </w:tc>
        <w:tc>
          <w:tcPr>
            <w:tcW w:w="1656" w:type="dxa"/>
            <w:tcMar>
              <w:top w:w="80" w:type="dxa"/>
              <w:left w:w="85" w:type="dxa"/>
              <w:bottom w:w="80" w:type="dxa"/>
              <w:right w:w="85" w:type="dxa"/>
            </w:tcMar>
          </w:tcPr>
          <w:p w14:paraId="524B494D" w14:textId="77777777" w:rsidR="00DF7064" w:rsidRPr="005349E7" w:rsidRDefault="00000000">
            <w:pPr>
              <w:spacing w:after="0"/>
              <w:rPr>
                <w:sz w:val="28"/>
                <w:szCs w:val="28"/>
              </w:rPr>
            </w:pPr>
            <w:r w:rsidRPr="005349E7">
              <w:rPr>
                <w:b/>
                <w:color w:val="174A7E"/>
                <w:sz w:val="28"/>
                <w:szCs w:val="28"/>
              </w:rPr>
              <w:t>Campaign launch</w:t>
            </w:r>
          </w:p>
        </w:tc>
        <w:tc>
          <w:tcPr>
            <w:tcW w:w="3528" w:type="dxa"/>
            <w:tcMar>
              <w:top w:w="80" w:type="dxa"/>
              <w:left w:w="85" w:type="dxa"/>
              <w:bottom w:w="80" w:type="dxa"/>
              <w:right w:w="85" w:type="dxa"/>
            </w:tcMar>
          </w:tcPr>
          <w:p w14:paraId="2D47DEEC" w14:textId="77777777" w:rsidR="00DF7064" w:rsidRPr="005349E7" w:rsidRDefault="00000000">
            <w:pPr>
              <w:spacing w:after="0"/>
              <w:rPr>
                <w:sz w:val="28"/>
                <w:szCs w:val="28"/>
              </w:rPr>
            </w:pPr>
            <w:r w:rsidRPr="005349E7">
              <w:rPr>
                <w:sz w:val="28"/>
                <w:szCs w:val="28"/>
              </w:rPr>
              <w:t xml:space="preserve">Issue the District overview press release and personalized media pitch. Publish the approved route and campaign information on the </w:t>
            </w:r>
            <w:proofErr w:type="gramStart"/>
            <w:r w:rsidRPr="005349E7">
              <w:rPr>
                <w:sz w:val="28"/>
                <w:szCs w:val="28"/>
              </w:rPr>
              <w:t>District</w:t>
            </w:r>
            <w:proofErr w:type="gramEnd"/>
            <w:r w:rsidRPr="005349E7">
              <w:rPr>
                <w:sz w:val="28"/>
                <w:szCs w:val="28"/>
              </w:rPr>
              <w:t xml:space="preserve"> website and </w:t>
            </w:r>
            <w:r w:rsidRPr="005349E7">
              <w:rPr>
                <w:sz w:val="28"/>
                <w:szCs w:val="28"/>
              </w:rPr>
              <w:lastRenderedPageBreak/>
              <w:t>share the launch with club presidents, Area Governors and PI teams.</w:t>
            </w:r>
          </w:p>
        </w:tc>
        <w:tc>
          <w:tcPr>
            <w:tcW w:w="3816" w:type="dxa"/>
            <w:tcMar>
              <w:top w:w="80" w:type="dxa"/>
              <w:left w:w="85" w:type="dxa"/>
              <w:bottom w:w="80" w:type="dxa"/>
              <w:right w:w="85" w:type="dxa"/>
            </w:tcMar>
          </w:tcPr>
          <w:p w14:paraId="393FD64E" w14:textId="77777777" w:rsidR="00DF7064" w:rsidRPr="005349E7" w:rsidRDefault="00000000">
            <w:pPr>
              <w:spacing w:after="0"/>
              <w:rPr>
                <w:sz w:val="28"/>
                <w:szCs w:val="28"/>
              </w:rPr>
            </w:pPr>
            <w:r w:rsidRPr="005349E7">
              <w:rPr>
                <w:sz w:val="28"/>
                <w:szCs w:val="28"/>
              </w:rPr>
              <w:lastRenderedPageBreak/>
              <w:t xml:space="preserve">Publish the main District Facebook launch post with the relay dates, purpose, route link and donation link. Clubs share the </w:t>
            </w:r>
            <w:proofErr w:type="gramStart"/>
            <w:r w:rsidRPr="005349E7">
              <w:rPr>
                <w:sz w:val="28"/>
                <w:szCs w:val="28"/>
              </w:rPr>
              <w:t>District</w:t>
            </w:r>
            <w:proofErr w:type="gramEnd"/>
            <w:r w:rsidRPr="005349E7">
              <w:rPr>
                <w:sz w:val="28"/>
                <w:szCs w:val="28"/>
              </w:rPr>
              <w:t xml:space="preserve"> post </w:t>
            </w:r>
            <w:r w:rsidRPr="005349E7">
              <w:rPr>
                <w:sz w:val="28"/>
                <w:szCs w:val="28"/>
              </w:rPr>
              <w:lastRenderedPageBreak/>
              <w:t>and publish their approved local event information.</w:t>
            </w:r>
          </w:p>
        </w:tc>
      </w:tr>
      <w:tr w:rsidR="00DF7064" w:rsidRPr="005349E7" w14:paraId="45994C9E" w14:textId="77777777">
        <w:trPr>
          <w:jc w:val="center"/>
        </w:trPr>
        <w:tc>
          <w:tcPr>
            <w:tcW w:w="1512" w:type="dxa"/>
            <w:shd w:val="clear" w:color="auto" w:fill="EAF2F8"/>
            <w:tcMar>
              <w:top w:w="80" w:type="dxa"/>
              <w:left w:w="85" w:type="dxa"/>
              <w:bottom w:w="80" w:type="dxa"/>
              <w:right w:w="85" w:type="dxa"/>
            </w:tcMar>
          </w:tcPr>
          <w:p w14:paraId="568DECE5" w14:textId="77777777" w:rsidR="00DF7064" w:rsidRPr="005349E7" w:rsidRDefault="00000000">
            <w:pPr>
              <w:spacing w:after="0"/>
              <w:rPr>
                <w:sz w:val="28"/>
                <w:szCs w:val="28"/>
              </w:rPr>
            </w:pPr>
            <w:r w:rsidRPr="005349E7">
              <w:rPr>
                <w:b/>
                <w:color w:val="174A7E"/>
                <w:sz w:val="28"/>
                <w:szCs w:val="28"/>
              </w:rPr>
              <w:lastRenderedPageBreak/>
              <w:t>Sept. 2-18</w:t>
            </w:r>
          </w:p>
        </w:tc>
        <w:tc>
          <w:tcPr>
            <w:tcW w:w="1656" w:type="dxa"/>
            <w:shd w:val="clear" w:color="auto" w:fill="EAF2F8"/>
            <w:tcMar>
              <w:top w:w="80" w:type="dxa"/>
              <w:left w:w="85" w:type="dxa"/>
              <w:bottom w:w="80" w:type="dxa"/>
              <w:right w:w="85" w:type="dxa"/>
            </w:tcMar>
          </w:tcPr>
          <w:p w14:paraId="1DC603CE" w14:textId="77777777" w:rsidR="00DF7064" w:rsidRPr="005349E7" w:rsidRDefault="00000000">
            <w:pPr>
              <w:spacing w:after="0"/>
              <w:rPr>
                <w:sz w:val="28"/>
                <w:szCs w:val="28"/>
              </w:rPr>
            </w:pPr>
            <w:r w:rsidRPr="005349E7">
              <w:rPr>
                <w:b/>
                <w:color w:val="174A7E"/>
                <w:sz w:val="28"/>
                <w:szCs w:val="28"/>
              </w:rPr>
              <w:t>Build awareness</w:t>
            </w:r>
          </w:p>
        </w:tc>
        <w:tc>
          <w:tcPr>
            <w:tcW w:w="3528" w:type="dxa"/>
            <w:shd w:val="clear" w:color="auto" w:fill="EAF2F8"/>
            <w:tcMar>
              <w:top w:w="80" w:type="dxa"/>
              <w:left w:w="85" w:type="dxa"/>
              <w:bottom w:w="80" w:type="dxa"/>
              <w:right w:w="85" w:type="dxa"/>
            </w:tcMar>
          </w:tcPr>
          <w:p w14:paraId="508CBDEB" w14:textId="77777777" w:rsidR="00DF7064" w:rsidRPr="005349E7" w:rsidRDefault="00000000">
            <w:pPr>
              <w:spacing w:after="0"/>
              <w:rPr>
                <w:sz w:val="28"/>
                <w:szCs w:val="28"/>
              </w:rPr>
            </w:pPr>
            <w:r w:rsidRPr="005349E7">
              <w:rPr>
                <w:sz w:val="28"/>
                <w:szCs w:val="28"/>
              </w:rPr>
              <w:t>Pitch regional and local media, submit community-calendar listings and identify the strongest visual or human-interest stories. Clubs invite partners, youth groups and public officials where appropriate.</w:t>
            </w:r>
          </w:p>
        </w:tc>
        <w:tc>
          <w:tcPr>
            <w:tcW w:w="3816" w:type="dxa"/>
            <w:shd w:val="clear" w:color="auto" w:fill="EAF2F8"/>
            <w:tcMar>
              <w:top w:w="80" w:type="dxa"/>
              <w:left w:w="85" w:type="dxa"/>
              <w:bottom w:w="80" w:type="dxa"/>
              <w:right w:w="85" w:type="dxa"/>
            </w:tcMar>
          </w:tcPr>
          <w:p w14:paraId="425EB02B" w14:textId="77777777" w:rsidR="00DF7064" w:rsidRPr="005349E7" w:rsidRDefault="00000000">
            <w:pPr>
              <w:spacing w:after="0"/>
              <w:rPr>
                <w:sz w:val="28"/>
                <w:szCs w:val="28"/>
              </w:rPr>
            </w:pPr>
            <w:r w:rsidRPr="005349E7">
              <w:rPr>
                <w:sz w:val="28"/>
                <w:szCs w:val="28"/>
              </w:rPr>
              <w:t>Post two to three times weekly: relay purpose, End Polio Now facts, route highlights, participating communities, human-interest stories and ways to support or attend. Tag participating clubs and partners.</w:t>
            </w:r>
          </w:p>
        </w:tc>
      </w:tr>
      <w:tr w:rsidR="00DF7064" w:rsidRPr="005349E7" w14:paraId="779362B0" w14:textId="77777777">
        <w:trPr>
          <w:jc w:val="center"/>
        </w:trPr>
        <w:tc>
          <w:tcPr>
            <w:tcW w:w="1512" w:type="dxa"/>
            <w:tcMar>
              <w:top w:w="80" w:type="dxa"/>
              <w:left w:w="85" w:type="dxa"/>
              <w:bottom w:w="80" w:type="dxa"/>
              <w:right w:w="85" w:type="dxa"/>
            </w:tcMar>
          </w:tcPr>
          <w:p w14:paraId="251D31ED" w14:textId="77777777" w:rsidR="00DF7064" w:rsidRPr="005349E7" w:rsidRDefault="00000000">
            <w:pPr>
              <w:spacing w:after="0"/>
              <w:rPr>
                <w:sz w:val="28"/>
                <w:szCs w:val="28"/>
              </w:rPr>
            </w:pPr>
            <w:r w:rsidRPr="005349E7">
              <w:rPr>
                <w:b/>
                <w:color w:val="174A7E"/>
                <w:sz w:val="28"/>
                <w:szCs w:val="28"/>
              </w:rPr>
              <w:t>Sept. 19-Oct. 1</w:t>
            </w:r>
          </w:p>
        </w:tc>
        <w:tc>
          <w:tcPr>
            <w:tcW w:w="1656" w:type="dxa"/>
            <w:tcMar>
              <w:top w:w="80" w:type="dxa"/>
              <w:left w:w="85" w:type="dxa"/>
              <w:bottom w:w="80" w:type="dxa"/>
              <w:right w:w="85" w:type="dxa"/>
            </w:tcMar>
          </w:tcPr>
          <w:p w14:paraId="6C11137B" w14:textId="77777777" w:rsidR="00DF7064" w:rsidRPr="005349E7" w:rsidRDefault="00000000">
            <w:pPr>
              <w:spacing w:after="0"/>
              <w:rPr>
                <w:sz w:val="28"/>
                <w:szCs w:val="28"/>
              </w:rPr>
            </w:pPr>
            <w:r w:rsidRPr="005349E7">
              <w:rPr>
                <w:b/>
                <w:color w:val="174A7E"/>
                <w:sz w:val="28"/>
                <w:szCs w:val="28"/>
              </w:rPr>
              <w:t>Countdown</w:t>
            </w:r>
          </w:p>
        </w:tc>
        <w:tc>
          <w:tcPr>
            <w:tcW w:w="3528" w:type="dxa"/>
            <w:tcMar>
              <w:top w:w="80" w:type="dxa"/>
              <w:left w:w="85" w:type="dxa"/>
              <w:bottom w:w="80" w:type="dxa"/>
              <w:right w:w="85" w:type="dxa"/>
            </w:tcMar>
          </w:tcPr>
          <w:p w14:paraId="66255356" w14:textId="77777777" w:rsidR="00DF7064" w:rsidRPr="005349E7" w:rsidRDefault="00000000">
            <w:pPr>
              <w:spacing w:after="0"/>
              <w:rPr>
                <w:sz w:val="28"/>
                <w:szCs w:val="28"/>
              </w:rPr>
            </w:pPr>
            <w:r w:rsidRPr="005349E7">
              <w:rPr>
                <w:sz w:val="28"/>
                <w:szCs w:val="28"/>
              </w:rPr>
              <w:t>Confirm event details, spokespersons, photographers and media access. Send media advisories for early relay stops and continue tailored outreach for priority handoffs.</w:t>
            </w:r>
          </w:p>
        </w:tc>
        <w:tc>
          <w:tcPr>
            <w:tcW w:w="3816" w:type="dxa"/>
            <w:tcMar>
              <w:top w:w="80" w:type="dxa"/>
              <w:left w:w="85" w:type="dxa"/>
              <w:bottom w:w="80" w:type="dxa"/>
              <w:right w:w="85" w:type="dxa"/>
            </w:tcMar>
          </w:tcPr>
          <w:p w14:paraId="40FAFB9C" w14:textId="77777777" w:rsidR="00DF7064" w:rsidRPr="005349E7" w:rsidRDefault="00000000">
            <w:pPr>
              <w:spacing w:after="0"/>
              <w:rPr>
                <w:sz w:val="28"/>
                <w:szCs w:val="28"/>
              </w:rPr>
            </w:pPr>
            <w:r w:rsidRPr="005349E7">
              <w:rPr>
                <w:sz w:val="28"/>
                <w:szCs w:val="28"/>
              </w:rPr>
              <w:t>Begin countdown posts and spotlight the opening in Crescent City. Clubs promote their local date, time, location and participation details, using the approved graphics and links.</w:t>
            </w:r>
          </w:p>
        </w:tc>
      </w:tr>
      <w:tr w:rsidR="00DF7064" w:rsidRPr="005349E7" w14:paraId="0193C8E5" w14:textId="77777777">
        <w:trPr>
          <w:jc w:val="center"/>
        </w:trPr>
        <w:tc>
          <w:tcPr>
            <w:tcW w:w="1512" w:type="dxa"/>
            <w:shd w:val="clear" w:color="auto" w:fill="EAF2F8"/>
            <w:tcMar>
              <w:top w:w="80" w:type="dxa"/>
              <w:left w:w="85" w:type="dxa"/>
              <w:bottom w:w="80" w:type="dxa"/>
              <w:right w:w="85" w:type="dxa"/>
            </w:tcMar>
          </w:tcPr>
          <w:p w14:paraId="6C3E0407" w14:textId="77777777" w:rsidR="00DF7064" w:rsidRPr="005349E7" w:rsidRDefault="00000000">
            <w:pPr>
              <w:spacing w:after="0"/>
              <w:rPr>
                <w:sz w:val="28"/>
                <w:szCs w:val="28"/>
              </w:rPr>
            </w:pPr>
            <w:r w:rsidRPr="005349E7">
              <w:rPr>
                <w:b/>
                <w:color w:val="174A7E"/>
                <w:sz w:val="28"/>
                <w:szCs w:val="28"/>
              </w:rPr>
              <w:t>7-10 days before each local stop</w:t>
            </w:r>
          </w:p>
        </w:tc>
        <w:tc>
          <w:tcPr>
            <w:tcW w:w="1656" w:type="dxa"/>
            <w:shd w:val="clear" w:color="auto" w:fill="EAF2F8"/>
            <w:tcMar>
              <w:top w:w="80" w:type="dxa"/>
              <w:left w:w="85" w:type="dxa"/>
              <w:bottom w:w="80" w:type="dxa"/>
              <w:right w:w="85" w:type="dxa"/>
            </w:tcMar>
          </w:tcPr>
          <w:p w14:paraId="222D77C2" w14:textId="77777777" w:rsidR="00DF7064" w:rsidRPr="005349E7" w:rsidRDefault="00000000">
            <w:pPr>
              <w:spacing w:after="0"/>
              <w:rPr>
                <w:sz w:val="28"/>
                <w:szCs w:val="28"/>
              </w:rPr>
            </w:pPr>
            <w:r w:rsidRPr="005349E7">
              <w:rPr>
                <w:b/>
                <w:color w:val="174A7E"/>
                <w:sz w:val="28"/>
                <w:szCs w:val="28"/>
              </w:rPr>
              <w:t>Local media push</w:t>
            </w:r>
          </w:p>
        </w:tc>
        <w:tc>
          <w:tcPr>
            <w:tcW w:w="3528" w:type="dxa"/>
            <w:shd w:val="clear" w:color="auto" w:fill="EAF2F8"/>
            <w:tcMar>
              <w:top w:w="80" w:type="dxa"/>
              <w:left w:w="85" w:type="dxa"/>
              <w:bottom w:w="80" w:type="dxa"/>
              <w:right w:w="85" w:type="dxa"/>
            </w:tcMar>
          </w:tcPr>
          <w:p w14:paraId="455800A7" w14:textId="77777777" w:rsidR="00DF7064" w:rsidRPr="005349E7" w:rsidRDefault="00000000">
            <w:pPr>
              <w:spacing w:after="0"/>
              <w:rPr>
                <w:sz w:val="28"/>
                <w:szCs w:val="28"/>
              </w:rPr>
            </w:pPr>
            <w:r w:rsidRPr="005349E7">
              <w:rPr>
                <w:sz w:val="28"/>
                <w:szCs w:val="28"/>
              </w:rPr>
              <w:t>Each club sends its media advisory and personalized pitch to local newspapers, radio, television and community calendars. Highlight the handoff, best visual opportunity and local participants.</w:t>
            </w:r>
          </w:p>
        </w:tc>
        <w:tc>
          <w:tcPr>
            <w:tcW w:w="3816" w:type="dxa"/>
            <w:shd w:val="clear" w:color="auto" w:fill="EAF2F8"/>
            <w:tcMar>
              <w:top w:w="80" w:type="dxa"/>
              <w:left w:w="85" w:type="dxa"/>
              <w:bottom w:w="80" w:type="dxa"/>
              <w:right w:w="85" w:type="dxa"/>
            </w:tcMar>
          </w:tcPr>
          <w:p w14:paraId="5C1DE2D4" w14:textId="77777777" w:rsidR="00DF7064" w:rsidRPr="005349E7" w:rsidRDefault="00000000">
            <w:pPr>
              <w:spacing w:after="0"/>
              <w:rPr>
                <w:sz w:val="28"/>
                <w:szCs w:val="28"/>
              </w:rPr>
            </w:pPr>
            <w:r w:rsidRPr="005349E7">
              <w:rPr>
                <w:sz w:val="28"/>
                <w:szCs w:val="28"/>
              </w:rPr>
              <w:t>Publish a local event spotlight with the confirmed details, why the relay matters and a clear invitation to attend, participate or donate. Tag the District and community partners.</w:t>
            </w:r>
          </w:p>
        </w:tc>
      </w:tr>
      <w:tr w:rsidR="00DF7064" w:rsidRPr="005349E7" w14:paraId="336D57F2" w14:textId="77777777">
        <w:trPr>
          <w:jc w:val="center"/>
        </w:trPr>
        <w:tc>
          <w:tcPr>
            <w:tcW w:w="1512" w:type="dxa"/>
            <w:tcMar>
              <w:top w:w="80" w:type="dxa"/>
              <w:left w:w="85" w:type="dxa"/>
              <w:bottom w:w="80" w:type="dxa"/>
              <w:right w:w="85" w:type="dxa"/>
            </w:tcMar>
          </w:tcPr>
          <w:p w14:paraId="1D8E9F8F" w14:textId="77777777" w:rsidR="00DF7064" w:rsidRPr="005349E7" w:rsidRDefault="00000000">
            <w:pPr>
              <w:spacing w:after="0"/>
              <w:rPr>
                <w:sz w:val="28"/>
                <w:szCs w:val="28"/>
              </w:rPr>
            </w:pPr>
            <w:r w:rsidRPr="005349E7">
              <w:rPr>
                <w:b/>
                <w:color w:val="174A7E"/>
                <w:sz w:val="28"/>
                <w:szCs w:val="28"/>
              </w:rPr>
              <w:t>About 48 hours before each stop</w:t>
            </w:r>
          </w:p>
        </w:tc>
        <w:tc>
          <w:tcPr>
            <w:tcW w:w="1656" w:type="dxa"/>
            <w:tcMar>
              <w:top w:w="80" w:type="dxa"/>
              <w:left w:w="85" w:type="dxa"/>
              <w:bottom w:w="80" w:type="dxa"/>
              <w:right w:w="85" w:type="dxa"/>
            </w:tcMar>
          </w:tcPr>
          <w:p w14:paraId="038BE46E" w14:textId="77777777" w:rsidR="00DF7064" w:rsidRPr="005349E7" w:rsidRDefault="00000000">
            <w:pPr>
              <w:spacing w:after="0"/>
              <w:rPr>
                <w:sz w:val="28"/>
                <w:szCs w:val="28"/>
              </w:rPr>
            </w:pPr>
            <w:r w:rsidRPr="005349E7">
              <w:rPr>
                <w:b/>
                <w:color w:val="174A7E"/>
                <w:sz w:val="28"/>
                <w:szCs w:val="28"/>
              </w:rPr>
              <w:t>Reminder</w:t>
            </w:r>
          </w:p>
        </w:tc>
        <w:tc>
          <w:tcPr>
            <w:tcW w:w="3528" w:type="dxa"/>
            <w:tcMar>
              <w:top w:w="80" w:type="dxa"/>
              <w:left w:w="85" w:type="dxa"/>
              <w:bottom w:w="80" w:type="dxa"/>
              <w:right w:w="85" w:type="dxa"/>
            </w:tcMar>
          </w:tcPr>
          <w:p w14:paraId="28C706C6" w14:textId="77777777" w:rsidR="00DF7064" w:rsidRPr="005349E7" w:rsidRDefault="00000000">
            <w:pPr>
              <w:spacing w:after="0"/>
              <w:rPr>
                <w:sz w:val="28"/>
                <w:szCs w:val="28"/>
              </w:rPr>
            </w:pPr>
            <w:r w:rsidRPr="005349E7">
              <w:rPr>
                <w:sz w:val="28"/>
                <w:szCs w:val="28"/>
              </w:rPr>
              <w:t>Resend the advisory, call priority media contacts and confirm the on-site spokesperson, photographer and handoff time. Report any approved route changes immediately.</w:t>
            </w:r>
          </w:p>
        </w:tc>
        <w:tc>
          <w:tcPr>
            <w:tcW w:w="3816" w:type="dxa"/>
            <w:tcMar>
              <w:top w:w="80" w:type="dxa"/>
              <w:left w:w="85" w:type="dxa"/>
              <w:bottom w:w="80" w:type="dxa"/>
              <w:right w:w="85" w:type="dxa"/>
            </w:tcMar>
          </w:tcPr>
          <w:p w14:paraId="765B9B9A" w14:textId="77777777" w:rsidR="00DF7064" w:rsidRPr="005349E7" w:rsidRDefault="00000000">
            <w:pPr>
              <w:spacing w:after="0"/>
              <w:rPr>
                <w:sz w:val="28"/>
                <w:szCs w:val="28"/>
              </w:rPr>
            </w:pPr>
            <w:r w:rsidRPr="005349E7">
              <w:rPr>
                <w:sz w:val="28"/>
                <w:szCs w:val="28"/>
              </w:rPr>
              <w:t>Post a reminder with date, time, location and participation details. Share to relevant community pages when permitted and ask partners to repost.</w:t>
            </w:r>
          </w:p>
        </w:tc>
      </w:tr>
      <w:tr w:rsidR="00DF7064" w:rsidRPr="005349E7" w14:paraId="13DD005C" w14:textId="77777777">
        <w:trPr>
          <w:jc w:val="center"/>
        </w:trPr>
        <w:tc>
          <w:tcPr>
            <w:tcW w:w="1512" w:type="dxa"/>
            <w:shd w:val="clear" w:color="auto" w:fill="EAF2F8"/>
            <w:tcMar>
              <w:top w:w="80" w:type="dxa"/>
              <w:left w:w="85" w:type="dxa"/>
              <w:bottom w:w="80" w:type="dxa"/>
              <w:right w:w="85" w:type="dxa"/>
            </w:tcMar>
          </w:tcPr>
          <w:p w14:paraId="04D3BDDA" w14:textId="77777777" w:rsidR="00DF7064" w:rsidRPr="005349E7" w:rsidRDefault="00000000">
            <w:pPr>
              <w:spacing w:after="0"/>
              <w:rPr>
                <w:sz w:val="28"/>
                <w:szCs w:val="28"/>
              </w:rPr>
            </w:pPr>
            <w:r w:rsidRPr="005349E7">
              <w:rPr>
                <w:b/>
                <w:color w:val="174A7E"/>
                <w:sz w:val="28"/>
                <w:szCs w:val="28"/>
              </w:rPr>
              <w:lastRenderedPageBreak/>
              <w:t>Oct. 2-24</w:t>
            </w:r>
          </w:p>
        </w:tc>
        <w:tc>
          <w:tcPr>
            <w:tcW w:w="1656" w:type="dxa"/>
            <w:shd w:val="clear" w:color="auto" w:fill="EAF2F8"/>
            <w:tcMar>
              <w:top w:w="80" w:type="dxa"/>
              <w:left w:w="85" w:type="dxa"/>
              <w:bottom w:w="80" w:type="dxa"/>
              <w:right w:w="85" w:type="dxa"/>
            </w:tcMar>
          </w:tcPr>
          <w:p w14:paraId="4A270CFE" w14:textId="77777777" w:rsidR="00DF7064" w:rsidRPr="005349E7" w:rsidRDefault="00000000">
            <w:pPr>
              <w:spacing w:after="0"/>
              <w:rPr>
                <w:sz w:val="28"/>
                <w:szCs w:val="28"/>
              </w:rPr>
            </w:pPr>
            <w:r w:rsidRPr="005349E7">
              <w:rPr>
                <w:b/>
                <w:color w:val="174A7E"/>
                <w:sz w:val="28"/>
                <w:szCs w:val="28"/>
              </w:rPr>
              <w:t>Relay in progress</w:t>
            </w:r>
          </w:p>
        </w:tc>
        <w:tc>
          <w:tcPr>
            <w:tcW w:w="3528" w:type="dxa"/>
            <w:shd w:val="clear" w:color="auto" w:fill="EAF2F8"/>
            <w:tcMar>
              <w:top w:w="80" w:type="dxa"/>
              <w:left w:w="85" w:type="dxa"/>
              <w:bottom w:w="80" w:type="dxa"/>
              <w:right w:w="85" w:type="dxa"/>
            </w:tcMar>
          </w:tcPr>
          <w:p w14:paraId="572A39F9" w14:textId="77777777" w:rsidR="00DF7064" w:rsidRPr="005349E7" w:rsidRDefault="00000000">
            <w:pPr>
              <w:spacing w:after="0"/>
              <w:rPr>
                <w:sz w:val="28"/>
                <w:szCs w:val="28"/>
              </w:rPr>
            </w:pPr>
            <w:r w:rsidRPr="005349E7">
              <w:rPr>
                <w:sz w:val="28"/>
                <w:szCs w:val="28"/>
              </w:rPr>
              <w:t>Maintain the public route, alert media to strong upcoming visuals and collect coverage links, attendance estimates and approved photos from clubs. Promote the next stop after each handoff.</w:t>
            </w:r>
          </w:p>
        </w:tc>
        <w:tc>
          <w:tcPr>
            <w:tcW w:w="3816" w:type="dxa"/>
            <w:shd w:val="clear" w:color="auto" w:fill="EAF2F8"/>
            <w:tcMar>
              <w:top w:w="80" w:type="dxa"/>
              <w:left w:w="85" w:type="dxa"/>
              <w:bottom w:w="80" w:type="dxa"/>
              <w:right w:w="85" w:type="dxa"/>
            </w:tcMar>
          </w:tcPr>
          <w:p w14:paraId="09FEED29" w14:textId="77777777" w:rsidR="00DF7064" w:rsidRPr="005349E7" w:rsidRDefault="00000000">
            <w:pPr>
              <w:spacing w:after="0"/>
              <w:rPr>
                <w:sz w:val="28"/>
                <w:szCs w:val="28"/>
              </w:rPr>
            </w:pPr>
            <w:r w:rsidRPr="005349E7">
              <w:rPr>
                <w:sz w:val="28"/>
                <w:szCs w:val="28"/>
              </w:rPr>
              <w:t xml:space="preserve">Post timely 'Where Is the Torch?' updates, short video clips, action photos and handoff stories. Clubs post locally, tag the </w:t>
            </w:r>
            <w:proofErr w:type="gramStart"/>
            <w:r w:rsidRPr="005349E7">
              <w:rPr>
                <w:sz w:val="28"/>
                <w:szCs w:val="28"/>
              </w:rPr>
              <w:t>District</w:t>
            </w:r>
            <w:proofErr w:type="gramEnd"/>
            <w:r w:rsidRPr="005349E7">
              <w:rPr>
                <w:sz w:val="28"/>
                <w:szCs w:val="28"/>
              </w:rPr>
              <w:t xml:space="preserve"> and next club, and upload their best original images and captions within 24 hours.</w:t>
            </w:r>
          </w:p>
        </w:tc>
      </w:tr>
      <w:tr w:rsidR="00DF7064" w:rsidRPr="005349E7" w14:paraId="3F9F733E" w14:textId="77777777">
        <w:trPr>
          <w:jc w:val="center"/>
        </w:trPr>
        <w:tc>
          <w:tcPr>
            <w:tcW w:w="1512" w:type="dxa"/>
            <w:tcMar>
              <w:top w:w="80" w:type="dxa"/>
              <w:left w:w="85" w:type="dxa"/>
              <w:bottom w:w="80" w:type="dxa"/>
              <w:right w:w="85" w:type="dxa"/>
            </w:tcMar>
          </w:tcPr>
          <w:p w14:paraId="20638152" w14:textId="77777777" w:rsidR="00DF7064" w:rsidRPr="005349E7" w:rsidRDefault="00000000">
            <w:pPr>
              <w:spacing w:after="0"/>
              <w:rPr>
                <w:sz w:val="28"/>
                <w:szCs w:val="28"/>
              </w:rPr>
            </w:pPr>
            <w:r w:rsidRPr="005349E7">
              <w:rPr>
                <w:b/>
                <w:color w:val="174A7E"/>
                <w:sz w:val="28"/>
                <w:szCs w:val="28"/>
              </w:rPr>
              <w:t>Oct. 24</w:t>
            </w:r>
          </w:p>
        </w:tc>
        <w:tc>
          <w:tcPr>
            <w:tcW w:w="1656" w:type="dxa"/>
            <w:tcMar>
              <w:top w:w="80" w:type="dxa"/>
              <w:left w:w="85" w:type="dxa"/>
              <w:bottom w:w="80" w:type="dxa"/>
              <w:right w:w="85" w:type="dxa"/>
            </w:tcMar>
          </w:tcPr>
          <w:p w14:paraId="2464ED99" w14:textId="77777777" w:rsidR="00DF7064" w:rsidRPr="005349E7" w:rsidRDefault="00000000">
            <w:pPr>
              <w:spacing w:after="0"/>
              <w:rPr>
                <w:sz w:val="28"/>
                <w:szCs w:val="28"/>
              </w:rPr>
            </w:pPr>
            <w:r w:rsidRPr="005349E7">
              <w:rPr>
                <w:b/>
                <w:color w:val="174A7E"/>
                <w:sz w:val="28"/>
                <w:szCs w:val="28"/>
              </w:rPr>
              <w:t>World Polio Day finale</w:t>
            </w:r>
          </w:p>
        </w:tc>
        <w:tc>
          <w:tcPr>
            <w:tcW w:w="3528" w:type="dxa"/>
            <w:tcMar>
              <w:top w:w="80" w:type="dxa"/>
              <w:left w:w="85" w:type="dxa"/>
              <w:bottom w:w="80" w:type="dxa"/>
              <w:right w:w="85" w:type="dxa"/>
            </w:tcMar>
          </w:tcPr>
          <w:p w14:paraId="4EFBD302" w14:textId="77777777" w:rsidR="00DF7064" w:rsidRPr="005349E7" w:rsidRDefault="00000000">
            <w:pPr>
              <w:spacing w:after="0"/>
              <w:rPr>
                <w:sz w:val="28"/>
                <w:szCs w:val="28"/>
              </w:rPr>
            </w:pPr>
            <w:r w:rsidRPr="005349E7">
              <w:rPr>
                <w:sz w:val="28"/>
                <w:szCs w:val="28"/>
              </w:rPr>
              <w:t>Coordinate finale media coverage in Petaluma, share preliminary results and gather final quotes, photos and video for the campaign recap.</w:t>
            </w:r>
          </w:p>
        </w:tc>
        <w:tc>
          <w:tcPr>
            <w:tcW w:w="3816" w:type="dxa"/>
            <w:tcMar>
              <w:top w:w="80" w:type="dxa"/>
              <w:left w:w="85" w:type="dxa"/>
              <w:bottom w:w="80" w:type="dxa"/>
              <w:right w:w="85" w:type="dxa"/>
            </w:tcMar>
          </w:tcPr>
          <w:p w14:paraId="2DDAD80F" w14:textId="77777777" w:rsidR="00DF7064" w:rsidRPr="005349E7" w:rsidRDefault="00000000">
            <w:pPr>
              <w:spacing w:after="0"/>
              <w:rPr>
                <w:sz w:val="28"/>
                <w:szCs w:val="28"/>
              </w:rPr>
            </w:pPr>
            <w:r w:rsidRPr="005349E7">
              <w:rPr>
                <w:sz w:val="28"/>
                <w:szCs w:val="28"/>
              </w:rPr>
              <w:t>Post finale coverage, thank participating clubs and partners, reinforce the PolioPlus message and share the approved donation link.</w:t>
            </w:r>
          </w:p>
        </w:tc>
      </w:tr>
      <w:tr w:rsidR="00DF7064" w:rsidRPr="005349E7" w14:paraId="14E50108" w14:textId="77777777">
        <w:trPr>
          <w:jc w:val="center"/>
        </w:trPr>
        <w:tc>
          <w:tcPr>
            <w:tcW w:w="1512" w:type="dxa"/>
            <w:shd w:val="clear" w:color="auto" w:fill="EAF2F8"/>
            <w:tcMar>
              <w:top w:w="80" w:type="dxa"/>
              <w:left w:w="85" w:type="dxa"/>
              <w:bottom w:w="80" w:type="dxa"/>
              <w:right w:w="85" w:type="dxa"/>
            </w:tcMar>
          </w:tcPr>
          <w:p w14:paraId="6314E96A" w14:textId="77777777" w:rsidR="00DF7064" w:rsidRPr="005349E7" w:rsidRDefault="00000000">
            <w:pPr>
              <w:spacing w:after="0"/>
              <w:rPr>
                <w:sz w:val="28"/>
                <w:szCs w:val="28"/>
              </w:rPr>
            </w:pPr>
            <w:r w:rsidRPr="005349E7">
              <w:rPr>
                <w:b/>
                <w:color w:val="174A7E"/>
                <w:sz w:val="28"/>
                <w:szCs w:val="28"/>
              </w:rPr>
              <w:t>Oct. 25-28</w:t>
            </w:r>
          </w:p>
        </w:tc>
        <w:tc>
          <w:tcPr>
            <w:tcW w:w="1656" w:type="dxa"/>
            <w:shd w:val="clear" w:color="auto" w:fill="EAF2F8"/>
            <w:tcMar>
              <w:top w:w="80" w:type="dxa"/>
              <w:left w:w="85" w:type="dxa"/>
              <w:bottom w:w="80" w:type="dxa"/>
              <w:right w:w="85" w:type="dxa"/>
            </w:tcMar>
          </w:tcPr>
          <w:p w14:paraId="344B63D2" w14:textId="77777777" w:rsidR="00DF7064" w:rsidRPr="005349E7" w:rsidRDefault="00000000">
            <w:pPr>
              <w:spacing w:after="0"/>
              <w:rPr>
                <w:sz w:val="28"/>
                <w:szCs w:val="28"/>
              </w:rPr>
            </w:pPr>
            <w:r w:rsidRPr="005349E7">
              <w:rPr>
                <w:b/>
                <w:color w:val="174A7E"/>
                <w:sz w:val="28"/>
                <w:szCs w:val="28"/>
              </w:rPr>
              <w:t>Results and thanks</w:t>
            </w:r>
          </w:p>
        </w:tc>
        <w:tc>
          <w:tcPr>
            <w:tcW w:w="3528" w:type="dxa"/>
            <w:shd w:val="clear" w:color="auto" w:fill="EAF2F8"/>
            <w:tcMar>
              <w:top w:w="80" w:type="dxa"/>
              <w:left w:w="85" w:type="dxa"/>
              <w:bottom w:w="80" w:type="dxa"/>
              <w:right w:w="85" w:type="dxa"/>
            </w:tcMar>
          </w:tcPr>
          <w:p w14:paraId="4B4140BC" w14:textId="77777777" w:rsidR="00DF7064" w:rsidRPr="005349E7" w:rsidRDefault="00000000">
            <w:pPr>
              <w:spacing w:after="0"/>
              <w:rPr>
                <w:sz w:val="28"/>
                <w:szCs w:val="28"/>
              </w:rPr>
            </w:pPr>
            <w:r w:rsidRPr="005349E7">
              <w:rPr>
                <w:sz w:val="28"/>
                <w:szCs w:val="28"/>
              </w:rPr>
              <w:t>Issue the District results release and follow up with media using the strongest photos, key participation results and fundraising information available.</w:t>
            </w:r>
          </w:p>
        </w:tc>
        <w:tc>
          <w:tcPr>
            <w:tcW w:w="3816" w:type="dxa"/>
            <w:shd w:val="clear" w:color="auto" w:fill="EAF2F8"/>
            <w:tcMar>
              <w:top w:w="80" w:type="dxa"/>
              <w:left w:w="85" w:type="dxa"/>
              <w:bottom w:w="80" w:type="dxa"/>
              <w:right w:w="85" w:type="dxa"/>
            </w:tcMar>
          </w:tcPr>
          <w:p w14:paraId="215D5726" w14:textId="77777777" w:rsidR="00DF7064" w:rsidRPr="005349E7" w:rsidRDefault="00000000">
            <w:pPr>
              <w:spacing w:after="0"/>
              <w:rPr>
                <w:sz w:val="28"/>
                <w:szCs w:val="28"/>
              </w:rPr>
            </w:pPr>
            <w:r w:rsidRPr="005349E7">
              <w:rPr>
                <w:sz w:val="28"/>
                <w:szCs w:val="28"/>
              </w:rPr>
              <w:t xml:space="preserve">Publish a District recap album or highlight post. Clubs thank their communities, share local results and repost the </w:t>
            </w:r>
            <w:proofErr w:type="gramStart"/>
            <w:r w:rsidRPr="005349E7">
              <w:rPr>
                <w:sz w:val="28"/>
                <w:szCs w:val="28"/>
              </w:rPr>
              <w:t>District</w:t>
            </w:r>
            <w:proofErr w:type="gramEnd"/>
            <w:r w:rsidRPr="005349E7">
              <w:rPr>
                <w:sz w:val="28"/>
                <w:szCs w:val="28"/>
              </w:rPr>
              <w:t xml:space="preserve"> recap.</w:t>
            </w:r>
          </w:p>
        </w:tc>
      </w:tr>
      <w:tr w:rsidR="00DF7064" w:rsidRPr="005349E7" w14:paraId="2E80B4BA" w14:textId="77777777">
        <w:trPr>
          <w:jc w:val="center"/>
        </w:trPr>
        <w:tc>
          <w:tcPr>
            <w:tcW w:w="1512" w:type="dxa"/>
            <w:tcMar>
              <w:top w:w="80" w:type="dxa"/>
              <w:left w:w="85" w:type="dxa"/>
              <w:bottom w:w="80" w:type="dxa"/>
              <w:right w:w="85" w:type="dxa"/>
            </w:tcMar>
          </w:tcPr>
          <w:p w14:paraId="30655A89" w14:textId="77777777" w:rsidR="00DF7064" w:rsidRPr="005349E7" w:rsidRDefault="00000000">
            <w:pPr>
              <w:spacing w:after="0"/>
              <w:rPr>
                <w:sz w:val="28"/>
                <w:szCs w:val="28"/>
              </w:rPr>
            </w:pPr>
            <w:r w:rsidRPr="005349E7">
              <w:rPr>
                <w:b/>
                <w:color w:val="174A7E"/>
                <w:sz w:val="28"/>
                <w:szCs w:val="28"/>
              </w:rPr>
              <w:t>By Nov. 13</w:t>
            </w:r>
          </w:p>
        </w:tc>
        <w:tc>
          <w:tcPr>
            <w:tcW w:w="1656" w:type="dxa"/>
            <w:tcMar>
              <w:top w:w="80" w:type="dxa"/>
              <w:left w:w="85" w:type="dxa"/>
              <w:bottom w:w="80" w:type="dxa"/>
              <w:right w:w="85" w:type="dxa"/>
            </w:tcMar>
          </w:tcPr>
          <w:p w14:paraId="3B4F1050" w14:textId="77777777" w:rsidR="00DF7064" w:rsidRPr="005349E7" w:rsidRDefault="00000000">
            <w:pPr>
              <w:spacing w:after="0"/>
              <w:rPr>
                <w:sz w:val="28"/>
                <w:szCs w:val="28"/>
              </w:rPr>
            </w:pPr>
            <w:r w:rsidRPr="005349E7">
              <w:rPr>
                <w:b/>
                <w:color w:val="174A7E"/>
                <w:sz w:val="28"/>
                <w:szCs w:val="28"/>
              </w:rPr>
              <w:t>Final report</w:t>
            </w:r>
          </w:p>
        </w:tc>
        <w:tc>
          <w:tcPr>
            <w:tcW w:w="3528" w:type="dxa"/>
            <w:tcMar>
              <w:top w:w="80" w:type="dxa"/>
              <w:left w:w="85" w:type="dxa"/>
              <w:bottom w:w="80" w:type="dxa"/>
              <w:right w:w="85" w:type="dxa"/>
            </w:tcMar>
          </w:tcPr>
          <w:p w14:paraId="63319F08" w14:textId="77777777" w:rsidR="00DF7064" w:rsidRPr="005349E7" w:rsidRDefault="00000000">
            <w:pPr>
              <w:spacing w:after="0"/>
              <w:rPr>
                <w:sz w:val="28"/>
                <w:szCs w:val="28"/>
              </w:rPr>
            </w:pPr>
            <w:r w:rsidRPr="005349E7">
              <w:rPr>
                <w:sz w:val="28"/>
                <w:szCs w:val="28"/>
              </w:rPr>
              <w:t>Complete a concise communications report covering participating communities, earned media, social reach, photos/video collected and PolioPlus results.</w:t>
            </w:r>
          </w:p>
        </w:tc>
        <w:tc>
          <w:tcPr>
            <w:tcW w:w="3816" w:type="dxa"/>
            <w:tcMar>
              <w:top w:w="80" w:type="dxa"/>
              <w:left w:w="85" w:type="dxa"/>
              <w:bottom w:w="80" w:type="dxa"/>
              <w:right w:w="85" w:type="dxa"/>
            </w:tcMar>
          </w:tcPr>
          <w:p w14:paraId="01AEEB2C" w14:textId="77777777" w:rsidR="00DF7064" w:rsidRPr="005349E7" w:rsidRDefault="00000000">
            <w:pPr>
              <w:spacing w:after="0"/>
              <w:rPr>
                <w:sz w:val="28"/>
                <w:szCs w:val="28"/>
              </w:rPr>
            </w:pPr>
            <w:r w:rsidRPr="005349E7">
              <w:rPr>
                <w:sz w:val="28"/>
                <w:szCs w:val="28"/>
              </w:rPr>
              <w:t xml:space="preserve">Archive the strongest posts and assets, record Facebook reach and </w:t>
            </w:r>
            <w:proofErr w:type="gramStart"/>
            <w:r w:rsidRPr="005349E7">
              <w:rPr>
                <w:sz w:val="28"/>
                <w:szCs w:val="28"/>
              </w:rPr>
              <w:t>engagement, and</w:t>
            </w:r>
            <w:proofErr w:type="gramEnd"/>
            <w:r w:rsidRPr="005349E7">
              <w:rPr>
                <w:sz w:val="28"/>
                <w:szCs w:val="28"/>
              </w:rPr>
              <w:t xml:space="preserve"> identify lessons for future District campaigns.</w:t>
            </w:r>
          </w:p>
        </w:tc>
      </w:tr>
    </w:tbl>
    <w:p w14:paraId="1AA210D4" w14:textId="77777777" w:rsidR="00DF7064" w:rsidRPr="005349E7" w:rsidRDefault="00000000">
      <w:pPr>
        <w:pStyle w:val="Heading1"/>
        <w:rPr>
          <w:sz w:val="28"/>
        </w:rPr>
      </w:pPr>
      <w:r w:rsidRPr="005349E7">
        <w:rPr>
          <w:sz w:val="28"/>
        </w:rPr>
        <w:t>Consistent Message for Every Channel</w:t>
      </w:r>
    </w:p>
    <w:p w14:paraId="566C438C" w14:textId="77777777" w:rsidR="00DF7064" w:rsidRPr="005349E7" w:rsidRDefault="00000000">
      <w:pPr>
        <w:spacing w:after="0"/>
        <w:rPr>
          <w:sz w:val="28"/>
          <w:szCs w:val="28"/>
        </w:rPr>
      </w:pPr>
      <w:r w:rsidRPr="005349E7">
        <w:rPr>
          <w:b/>
          <w:sz w:val="28"/>
          <w:szCs w:val="28"/>
        </w:rPr>
        <w:t xml:space="preserve">Every news release, email, website update and Facebook post should direct the public to the same approved route information and donation link. </w:t>
      </w:r>
      <w:r w:rsidRPr="005349E7">
        <w:rPr>
          <w:sz w:val="28"/>
          <w:szCs w:val="28"/>
        </w:rPr>
        <w:t>Use action photographs of the torch arriving, being passed and moving through the community; identify people and locations accurately; and obtain required permissions, especially when children are pictured.</w:t>
      </w:r>
    </w:p>
    <w:p w14:paraId="126823FC" w14:textId="77777777" w:rsidR="00DF7064" w:rsidRPr="005349E7" w:rsidRDefault="00000000">
      <w:pPr>
        <w:pStyle w:val="Heading1"/>
        <w:rPr>
          <w:sz w:val="28"/>
        </w:rPr>
      </w:pPr>
      <w:r w:rsidRPr="005349E7">
        <w:rPr>
          <w:sz w:val="28"/>
        </w:rPr>
        <w:lastRenderedPageBreak/>
        <w:t>Customizable Materials</w:t>
      </w:r>
    </w:p>
    <w:p w14:paraId="40393105" w14:textId="77777777" w:rsidR="0085187D" w:rsidRPr="005349E7" w:rsidRDefault="00000000">
      <w:pPr>
        <w:rPr>
          <w:sz w:val="28"/>
          <w:szCs w:val="28"/>
        </w:rPr>
      </w:pPr>
      <w:r w:rsidRPr="005349E7">
        <w:rPr>
          <w:sz w:val="28"/>
          <w:szCs w:val="28"/>
        </w:rPr>
        <w:t>Participating clubs can use the downloadable resources below to plan, promote, photograph, and report their local Torch events. Each file is designed to be practical, customizable, and easy to share.</w:t>
      </w:r>
    </w:p>
    <w:p w14:paraId="6D1A68AD" w14:textId="77777777" w:rsidR="0085187D" w:rsidRPr="005349E7" w:rsidRDefault="00000000">
      <w:pPr>
        <w:pStyle w:val="Heading2"/>
        <w:rPr>
          <w:sz w:val="28"/>
          <w:szCs w:val="28"/>
        </w:rPr>
      </w:pPr>
      <w:r w:rsidRPr="005349E7">
        <w:rPr>
          <w:sz w:val="28"/>
          <w:szCs w:val="28"/>
        </w:rPr>
        <w:t>Download Materials</w:t>
      </w:r>
    </w:p>
    <w:p w14:paraId="292EA937" w14:textId="77777777" w:rsidR="0085187D" w:rsidRPr="005349E7" w:rsidRDefault="0085187D">
      <w:pPr>
        <w:pStyle w:val="ListBullet"/>
        <w:rPr>
          <w:sz w:val="28"/>
          <w:szCs w:val="28"/>
        </w:rPr>
      </w:pPr>
      <w:hyperlink r:id="rId8">
        <w:r w:rsidRPr="005349E7">
          <w:rPr>
            <w:b/>
            <w:color w:val="0563C1"/>
            <w:sz w:val="28"/>
            <w:szCs w:val="28"/>
            <w:u w:val="single"/>
          </w:rPr>
          <w:t>Download the Club Public Image Toolkit</w:t>
        </w:r>
      </w:hyperlink>
    </w:p>
    <w:p w14:paraId="7E1E59E6" w14:textId="77777777" w:rsidR="0085187D" w:rsidRPr="005349E7" w:rsidRDefault="0085187D">
      <w:pPr>
        <w:pStyle w:val="ListBullet"/>
        <w:rPr>
          <w:sz w:val="28"/>
          <w:szCs w:val="28"/>
        </w:rPr>
      </w:pPr>
      <w:hyperlink r:id="rId9">
        <w:r w:rsidRPr="005349E7">
          <w:rPr>
            <w:b/>
            <w:color w:val="0563C1"/>
            <w:sz w:val="28"/>
            <w:szCs w:val="28"/>
            <w:u w:val="single"/>
          </w:rPr>
          <w:t>Download the Club Media Kit</w:t>
        </w:r>
      </w:hyperlink>
    </w:p>
    <w:p w14:paraId="6D6BD239" w14:textId="77777777" w:rsidR="0085187D" w:rsidRPr="005349E7" w:rsidRDefault="0085187D">
      <w:pPr>
        <w:pStyle w:val="ListBullet"/>
        <w:rPr>
          <w:sz w:val="28"/>
          <w:szCs w:val="28"/>
        </w:rPr>
      </w:pPr>
      <w:hyperlink r:id="rId10">
        <w:r w:rsidRPr="005349E7">
          <w:rPr>
            <w:b/>
            <w:color w:val="0563C1"/>
            <w:sz w:val="28"/>
            <w:szCs w:val="28"/>
            <w:u w:val="single"/>
          </w:rPr>
          <w:t>Download the Social Media Playbook</w:t>
        </w:r>
      </w:hyperlink>
    </w:p>
    <w:p w14:paraId="5C6CD6B5" w14:textId="77777777" w:rsidR="0085187D" w:rsidRPr="005349E7" w:rsidRDefault="0085187D">
      <w:pPr>
        <w:pStyle w:val="ListBullet"/>
        <w:rPr>
          <w:sz w:val="28"/>
          <w:szCs w:val="28"/>
        </w:rPr>
      </w:pPr>
      <w:hyperlink r:id="rId11">
        <w:r w:rsidRPr="005349E7">
          <w:rPr>
            <w:b/>
            <w:color w:val="0563C1"/>
            <w:sz w:val="28"/>
            <w:szCs w:val="28"/>
            <w:u w:val="single"/>
          </w:rPr>
          <w:t>Download the Facebook Event Guide</w:t>
        </w:r>
      </w:hyperlink>
    </w:p>
    <w:p w14:paraId="5675BD49" w14:textId="77777777" w:rsidR="0085187D" w:rsidRPr="005349E7" w:rsidRDefault="0085187D">
      <w:pPr>
        <w:pStyle w:val="ListBullet"/>
        <w:rPr>
          <w:sz w:val="28"/>
          <w:szCs w:val="28"/>
        </w:rPr>
      </w:pPr>
      <w:hyperlink r:id="rId12">
        <w:r w:rsidRPr="005349E7">
          <w:rPr>
            <w:b/>
            <w:color w:val="0563C1"/>
            <w:sz w:val="28"/>
            <w:szCs w:val="28"/>
            <w:u w:val="single"/>
          </w:rPr>
          <w:t>Download the Photography Checklist</w:t>
        </w:r>
      </w:hyperlink>
    </w:p>
    <w:p w14:paraId="7DEB8A0F" w14:textId="77777777" w:rsidR="0085187D" w:rsidRPr="005349E7" w:rsidRDefault="0085187D">
      <w:pPr>
        <w:pStyle w:val="ListBullet"/>
        <w:rPr>
          <w:sz w:val="28"/>
          <w:szCs w:val="28"/>
        </w:rPr>
      </w:pPr>
      <w:hyperlink r:id="rId13">
        <w:r w:rsidRPr="005349E7">
          <w:rPr>
            <w:b/>
            <w:color w:val="0563C1"/>
            <w:sz w:val="28"/>
            <w:szCs w:val="28"/>
            <w:u w:val="single"/>
          </w:rPr>
          <w:t>Download Sample Proclamation</w:t>
        </w:r>
      </w:hyperlink>
    </w:p>
    <w:p w14:paraId="501C5AE8" w14:textId="77777777" w:rsidR="0085187D" w:rsidRPr="005349E7" w:rsidRDefault="0085187D">
      <w:pPr>
        <w:pStyle w:val="ListBullet"/>
        <w:rPr>
          <w:sz w:val="28"/>
          <w:szCs w:val="28"/>
        </w:rPr>
      </w:pPr>
      <w:hyperlink r:id="rId14">
        <w:r w:rsidRPr="005349E7">
          <w:rPr>
            <w:b/>
            <w:color w:val="0563C1"/>
            <w:sz w:val="28"/>
            <w:szCs w:val="28"/>
            <w:u w:val="single"/>
          </w:rPr>
          <w:t>Editable Club Promo Flyer</w:t>
        </w:r>
      </w:hyperlink>
    </w:p>
    <w:sectPr w:rsidR="0085187D" w:rsidRPr="005349E7" w:rsidSect="00034616">
      <w:headerReference w:type="default" r:id="rId15"/>
      <w:footerReference w:type="default" r:id="rId16"/>
      <w:pgSz w:w="12240" w:h="15840"/>
      <w:pgMar w:top="936" w:right="1037" w:bottom="936" w:left="1037"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8136CC" w14:textId="77777777" w:rsidR="005F5602" w:rsidRDefault="005F5602">
      <w:pPr>
        <w:spacing w:after="0" w:line="240" w:lineRule="auto"/>
      </w:pPr>
      <w:r>
        <w:separator/>
      </w:r>
    </w:p>
  </w:endnote>
  <w:endnote w:type="continuationSeparator" w:id="0">
    <w:p w14:paraId="1B624F11" w14:textId="77777777" w:rsidR="005F5602" w:rsidRDefault="005F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D70E8A" w14:textId="77777777" w:rsidR="00183ED5" w:rsidRDefault="00183ED5">
    <w:pPr>
      <w:pStyle w:val="Footer"/>
      <w:spacing w:before="60"/>
      <w:jc w:val="center"/>
    </w:pPr>
    <w:r>
      <w:rPr>
        <w:color w:val="5B6573"/>
        <w:sz w:val="16"/>
      </w:rPr>
      <w:t>Rotary District 5130 | World Polio Torch Relay | October 2-24,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FF1ED7" w14:textId="77777777" w:rsidR="005F5602" w:rsidRDefault="005F5602">
      <w:pPr>
        <w:spacing w:after="0" w:line="240" w:lineRule="auto"/>
      </w:pPr>
      <w:r>
        <w:separator/>
      </w:r>
    </w:p>
  </w:footnote>
  <w:footnote w:type="continuationSeparator" w:id="0">
    <w:p w14:paraId="499EC42C" w14:textId="77777777" w:rsidR="005F5602" w:rsidRDefault="005F5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EF5F41" w14:textId="77777777" w:rsidR="00183ED5" w:rsidRDefault="00183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5845449">
    <w:abstractNumId w:val="8"/>
  </w:num>
  <w:num w:numId="2" w16cid:durableId="1160347279">
    <w:abstractNumId w:val="6"/>
  </w:num>
  <w:num w:numId="3" w16cid:durableId="1226918286">
    <w:abstractNumId w:val="5"/>
  </w:num>
  <w:num w:numId="4" w16cid:durableId="577056329">
    <w:abstractNumId w:val="4"/>
  </w:num>
  <w:num w:numId="5" w16cid:durableId="735322123">
    <w:abstractNumId w:val="7"/>
  </w:num>
  <w:num w:numId="6" w16cid:durableId="29578896">
    <w:abstractNumId w:val="3"/>
  </w:num>
  <w:num w:numId="7" w16cid:durableId="1440225371">
    <w:abstractNumId w:val="2"/>
  </w:num>
  <w:num w:numId="8" w16cid:durableId="1440223170">
    <w:abstractNumId w:val="1"/>
  </w:num>
  <w:num w:numId="9" w16cid:durableId="1409275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3C4"/>
    <w:rsid w:val="0006063C"/>
    <w:rsid w:val="0015074B"/>
    <w:rsid w:val="00183ED5"/>
    <w:rsid w:val="001E38F9"/>
    <w:rsid w:val="0029639D"/>
    <w:rsid w:val="00326F90"/>
    <w:rsid w:val="005349E7"/>
    <w:rsid w:val="005F5602"/>
    <w:rsid w:val="00663C0A"/>
    <w:rsid w:val="00710009"/>
    <w:rsid w:val="00800A51"/>
    <w:rsid w:val="0085187D"/>
    <w:rsid w:val="00911499"/>
    <w:rsid w:val="00930BD9"/>
    <w:rsid w:val="00AA1D8D"/>
    <w:rsid w:val="00B47730"/>
    <w:rsid w:val="00CB0664"/>
    <w:rsid w:val="00D8267C"/>
    <w:rsid w:val="00DF70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8624FA"/>
  <w14:defaultImageDpi w14:val="300"/>
  <w15:docId w15:val="{12A76B82-1335-7441-A9C8-FFCE544B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4" w:lineRule="auto"/>
    </w:pPr>
    <w:rPr>
      <w:rFonts w:ascii="Arial" w:hAnsi="Arial"/>
      <w:color w:val="263442"/>
      <w:sz w:val="20"/>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4A7E"/>
      <w:sz w:val="32"/>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174A7E"/>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2345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style>
  <w:style w:type="paragraph" w:styleId="ListBullet2">
    <w:name w:val="List Bullet 2"/>
    <w:basedOn w:val="Normal"/>
    <w:uiPriority w:val="99"/>
    <w:unhideWhenUsed/>
    <w:rsid w:val="00326F90"/>
    <w:pPr>
      <w:numPr>
        <w:numId w:val="2"/>
      </w:numPr>
      <w:spacing w:after="8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tary5130.org/wp-content/uploads/2026/08/District_5130_World_Polio_Torch_Toolkit_2026.pdf" TargetMode="External"/><Relationship Id="rId13" Type="http://schemas.openxmlformats.org/officeDocument/2006/relationships/hyperlink" Target="https://rotary5130.org/wp-content/uploads/2026/08/RotaryDayProclamationpdf.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tary5130.org/wp-content/uploads/2026/08/05_Photography_Checklist.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tary5130.org/wp-content/uploads/2026/08/04_Facebook_Event_Guide.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otary5130.org/wp-content/uploads/2026/08/03_Social_Media_Playbook.pdf" TargetMode="External"/><Relationship Id="rId4" Type="http://schemas.openxmlformats.org/officeDocument/2006/relationships/settings" Target="settings.xml"/><Relationship Id="rId9" Type="http://schemas.openxmlformats.org/officeDocument/2006/relationships/hyperlink" Target="https://rotary5130.org/wp-content/uploads/2026/08/02_Club_Media_Kit.pdf" TargetMode="External"/><Relationship Id="rId14" Type="http://schemas.openxmlformats.org/officeDocument/2006/relationships/hyperlink" Target="https://rotary5130.org/wp-content/uploads/2026/08/World_Polio_Torch_Relay_Editable_Event_Flyer_v2.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954</Words>
  <Characters>5682</Characters>
  <Application>Microsoft Office Word</Application>
  <DocSecurity>0</DocSecurity>
  <Lines>162</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Polio Torch Relay PR Plan 2026</dc:title>
  <dc:subject>District 5130 roles, club responsibilities, media strategy and action photography standards</dc:subject>
  <dc:creator>Rotary District 5130</dc:creator>
  <cp:keywords/>
  <dc:description>generated by python-docx</dc:description>
  <cp:lastModifiedBy>Marguerite Padovani</cp:lastModifiedBy>
  <cp:revision>2</cp:revision>
  <dcterms:created xsi:type="dcterms:W3CDTF">2026-08-31T21:16:00Z</dcterms:created>
  <dcterms:modified xsi:type="dcterms:W3CDTF">2026-08-31T21:16:00Z</dcterms:modified>
  <cp:category/>
</cp:coreProperties>
</file>